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avverkningsanmälan A 30683-2023 i Östersunds kommun. Denna avverkningsanmälan inkom 2023-07-05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skogsfru (NT, §8) och skogsrör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