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38-2025 i Östersun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