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14960-2026 i Östersunds kommun</w:t>
      </w:r>
    </w:p>
    <w:p>
      <w:r>
        <w:t>Detta klagomål behandlar höga naturvärden i avverkningsanmälan A 14960-2026 i Östersunds kommun som inkom 2026-03-23 och omfattar 14,8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14960-2026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7008553, E 489060 i SWEREF 99 TM.</w:t>
      </w:r>
    </w:p>
    <w:p>
      <w:r>
        <w:t>I och inom 19 meter från avverkningsanmälan finns fynd av 22 naturvårdsarter, varav 9 är rödlistade, 8 är fridlysta, 17 är typiska (T) och 7 är signalarter (S): garnlav (VU, T), knärot (VU, T, §8), björktrast (NT, §4), enkelbeckasin (NT, §4), harticka (NT, T), lunglav (NT, T), rödvingetrast (NT, §4), skrovellav (NT, T), tretåig hackspett (NT, T, §4), bårdlav (S, T), luddlav (S, T), norrlandslav (S, T), skinnlav (S, T), stuplav (S, T), tibast (S, T), ögonpyrola (S, T), blåsippa (T, §9), kransmossa (T), linnea (T), sälg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8.42 ha med buffertzonerna och får av detta skäl inte avverkas.</w:t>
      </w:r>
    </w:p>
    <w:p>
      <w:pPr>
        <w:pStyle w:val="Caption"/>
      </w:pPr>
      <w:r>
        <w:drawing>
          <wp:inline xmlns:a="http://schemas.openxmlformats.org/drawingml/2006/main" xmlns:pic="http://schemas.openxmlformats.org/drawingml/2006/picture">
            <wp:extent cx="5486400" cy="6047509"/>
            <wp:docPr id="2" name="Picture 2"/>
            <wp:cNvGraphicFramePr>
              <a:graphicFrameLocks noChangeAspect="1"/>
            </wp:cNvGraphicFramePr>
            <a:graphic>
              <a:graphicData uri="http://schemas.openxmlformats.org/drawingml/2006/picture">
                <pic:pic>
                  <pic:nvPicPr>
                    <pic:cNvPr id="0" name="A 14960-2026 karta knärot.png"/>
                    <pic:cNvPicPr/>
                  </pic:nvPicPr>
                  <pic:blipFill>
                    <a:blip r:embed="rId17"/>
                    <a:stretch>
                      <a:fillRect/>
                    </a:stretch>
                  </pic:blipFill>
                  <pic:spPr>
                    <a:xfrm>
                      <a:off x="0" y="0"/>
                      <a:ext cx="5486400" cy="6047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7008553, E 489060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