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Detta dokument behandlar höga naturvärden i avverkningsanmälan A 11513-2024 i Östersunds kommun som inkom 2024-03-21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7037544, E 489115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finbräken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