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klagomål behandlar höga naturvärden i avverkningsanmälan A 33267-2022 i Östersunds kommun som inkom 2022-08-12 och omfattar 0,9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7032796, E 496844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