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klagomål behandlar höga naturvärden i avverkningsanmälan A 64380-2023 i Östersunds kommun som inkom 2023-12-20 och omfattar 12,4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7021158, E 510264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