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10 meter från avverkningsanmälan A 43883-2024 i Östersunds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