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samrådsanmälan S 902-2024 i Östersunds kommun har hittats 16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