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klagomål behandlar höga naturvärden i avverkningsanmälan A 60623-2022 i Östersunds kommun som inkom 2022-12-16 och omfattar 10,9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