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1766-2024 i Östersunds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