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dokument behandlar höga naturvärden i avverkningsanmälan A 14960-2026 i Östersunds kommun. Denna avverkningsanmälan inkom 2026-03-23 13:19:29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tretåig hackspett (NT, §4), bårdlav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489060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