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63257-2023 i Nordmalings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