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36810-2025 i Nordmalings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