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dokument behandlar höga naturvärden i avverkningsanmälan A 20163-2026 i Nordmalings kommun. Denna avverkningsanmälan inkom 2026-04-27 07:10:01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7074802, E 721096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