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dokument behandlar höga naturvärden i avverkningsanmälan A 23496-2022 i Nordmalings kommun. Denna avverkningsanmälan inkom 2022-06-09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