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48939-2022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