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Detta dokument behandlar höga naturvärden i avverkningsanmälan A 37546-2023 i Nordmalings kommun som inkom 2023-08-20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7082463, E 713175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