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Detta dokument behandlar höga naturvärden i avverkningsanmälan A 6993-2024 i Nordmalings kommun som inkom 2024-02-21 och omfattar 23,2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7057798, E 723688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