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dokument behandlar höga naturvärden i avverkningsanmälan A 18897-2026 i Nordmalings kommun som inkom 2026-04-17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7060183, E 729329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