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klagomål behandlar höga naturvärden i avverkningsanmälan A 61867-2024 i Nordmalings kommun som inkom 2024-12-25 och omfattar 4,5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7071594, E 713973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