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klagomål behandlar höga naturvärden i avverkningsanmälan A 23496-2022 i Nordmalings kommun som inkom 2022-06-09 och omfattar 0,7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7056947, E 734768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