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blå taggsvamp (NT), garnlav (NT), kolflarnlav (NT), kortskaftad ärgspik (NT), orange taggsvamp (NT), skrovlig taggsvamp (NT), svart taggsvamp (NT), vaddporing (NT), vedskivlav (NT) och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