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52690-2022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