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40760-2024 i Vindelns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