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tallgråticka (VU), garnlav (NT), granticka (NT), höstlåsbräken (NT, §8), järpe (NT, §4), kilporing (NT), kolflarnlav (NT), skrovlig taggsvamp (NT), tallticka (NT), tretåig hackspett (NT, §4), vaddporing (NT), vedflamlav (NT), vedskivlav (NT), vitgrynig nållav (NT)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