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samrådsanmälan S 1145-2026 i Vindelns kommun har hittats 11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