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dokument behandlar höga naturvärden i avverkningsanmälan A 13025-2024 i Vindelns kommun som inkom 2024-04-03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7112251, E 718950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