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som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T), nordtagging (NT), reliktbock (NT, T), vedflamlav (NT), vedskivlav (NT,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