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dokument behandlar höga naturvärden i avverkningsanmälan A 27519-2026 i Vindelns kommun som inkom 2026-06-16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lunglav (NT, T), tretåig hackspett (NT, T, §4), ullticka (NT, T), skinnlav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7122654, E 729803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