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som inkom 2024-11-15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 barkticka (S, T), bårdlav (S, T), luddlav (S, T), myskbock (S), stekelbock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