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dokument behandlar höga naturvärden i avverkningsanmälan A 53577-2023 i Vindelns kommun som inkom 2023-10-31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7171777, E 701217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