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dokument behandlar höga naturvärden i avverkningsanmälan A 9217-2026 i Vindelns kommun som inkom 2026-02-17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7148238, E 692777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