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Detta dokument behandlar höga naturvärden i avverkningsanmälan A 13025-2024 i Vindelns kommun som inkom 2024-04-03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7112251, E 718950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