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14235-2025 i Vindelns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