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dokument behandlar höga naturvärden i avverkningsanmälan A 27518-2026 i Vindelns kommun som inkom 2026-06-16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7122905, E 730942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