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Detta dokument behandlar höga naturvärden i avverkningsanmälan A 10589-2026 i Vindelns kommun som inkom 2026-02-24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7118873, E 708826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