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Detta dokument behandlar höga naturvärden i avverkningsanmälan A 31524-2024 i Vindelns kommun som inkom 2024-08-01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7157928, E 702009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