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Detta dokument behandlar höga naturvärden i avverkningsanmälan A 50646-2024 i Vindelns kommun som inkom 2024-11-05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7167176, E 720234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