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10589-2026 i Vindelns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