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dokument behandlar höga naturvärden i avverkningsanmälan A 69626-2021 i Vindelns kommun. Denna avverkningsanmälan inkom 2021-12-02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