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55-2025 i Vindel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