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35492-2020 i Vindelns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