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dokument behandlar höga naturvärden i avverkningsanmälan A 27518-2026 i Vindelns kommun. Denna avverkningsanmälan inkom 2026-06-16 17:14:29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7122905, E 730942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