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dokument behandlar höga naturvärden i avverkningsanmälan A 27519-2026 i Vindelns kommun. Denna avverkningsanmälan inkom 2026-06-16 17:30:36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spillkråka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7122654, E 729803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