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27521-2026 i Vindelns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