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824-2022 i Vindeln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