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27665-2025 i Vindelns kommun</w:t>
      </w:r>
    </w:p>
    <w:p>
      <w:r>
        <w:t>Detta dokument behandlar höga naturvärden i avverkningsanmälan A 27665-2025 i Vindelns kommun. Denna avverkningsanmälan inkom 2025-06-05 14:51:04 och omfattar 5,7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665-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7173881, E 720838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