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24414-2024 i Vindelns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