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18981-2019 i Vindelns kommun</w:t>
      </w:r>
    </w:p>
    <w:p>
      <w:r>
        <w:t>Detta dokument behandlar höga naturvärden i avverkningsanmälan A 18981-2019 i Vindelns kommun. Denna avverkningsanmälan inkom 2019-04-08 och omfattar 5,0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18981-2019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7137894, E 742025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