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88-2024 i Vindel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